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2A" w:rsidRDefault="00FF622A" w:rsidP="00AF6C4E">
      <w:pPr>
        <w:spacing w:afterLines="20"/>
        <w:jc w:val="center"/>
        <w:rPr>
          <w:rFonts w:ascii="华文细黑" w:eastAsia="华文细黑" w:hAnsi="华文细黑"/>
          <w:sz w:val="36"/>
          <w:szCs w:val="36"/>
        </w:rPr>
      </w:pPr>
      <w:r w:rsidRPr="00FF622A">
        <w:rPr>
          <w:rFonts w:ascii="华文细黑" w:eastAsia="华文细黑" w:hAnsi="华文细黑" w:hint="eastAsia"/>
          <w:sz w:val="36"/>
          <w:szCs w:val="36"/>
        </w:rPr>
        <w:t>发展改革处</w:t>
      </w:r>
      <w:r w:rsidR="008F1184">
        <w:rPr>
          <w:rFonts w:ascii="华文细黑" w:eastAsia="华文细黑" w:hAnsi="华文细黑" w:hint="eastAsia"/>
          <w:sz w:val="36"/>
          <w:szCs w:val="36"/>
        </w:rPr>
        <w:t>（政策研究室）</w:t>
      </w:r>
      <w:r w:rsidRPr="00FF622A">
        <w:rPr>
          <w:rFonts w:ascii="华文细黑" w:eastAsia="华文细黑" w:hAnsi="华文细黑" w:hint="eastAsia"/>
          <w:sz w:val="36"/>
          <w:szCs w:val="36"/>
        </w:rPr>
        <w:t>11月份主要任务</w:t>
      </w:r>
    </w:p>
    <w:tbl>
      <w:tblPr>
        <w:tblW w:w="14263" w:type="dxa"/>
        <w:jc w:val="center"/>
        <w:tblInd w:w="-263" w:type="dxa"/>
        <w:tblLook w:val="04A0"/>
      </w:tblPr>
      <w:tblGrid>
        <w:gridCol w:w="1566"/>
        <w:gridCol w:w="7961"/>
        <w:gridCol w:w="1476"/>
        <w:gridCol w:w="1726"/>
        <w:gridCol w:w="1534"/>
      </w:tblGrid>
      <w:tr w:rsidR="00414C57" w:rsidRPr="00FF622A" w:rsidTr="00414C57">
        <w:trPr>
          <w:trHeight w:val="600"/>
          <w:jc w:val="center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主要方面</w:t>
            </w: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FF622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任务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完成人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8F11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学科建设</w:t>
            </w: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加强学科专项经费执行督办，通报各单位经费执行进度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王军维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023E7A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14C57"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1月10日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就学科专项剩余经费安排提出意见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王军维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11月10日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AF6C4E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3.调研策划学科建设</w:t>
            </w:r>
            <w:r w:rsidR="00AF6C4E" w:rsidRPr="00AF6C4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A类项目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王军维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制定学科建设专项经费管理办法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王军维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做好学院申报学科建设项目的引导与解释，提出项目评审初步方案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王军维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11月30日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6.制定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学科带头人管理办法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磊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7.研究生态学科有关问题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磊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2E3D5E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8.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认定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学校一级学科带头人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2E3D5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磊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2E3D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11月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2E3D5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234B5A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9.组织对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发展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问题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进行全面研究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234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宋广林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234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11月30日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234B5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8F11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规划编制</w:t>
            </w: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组织专项规划修改完善，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按时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提交党委常委会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审定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姜转宏</w:t>
            </w:r>
          </w:p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苏红伟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2.修改完善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学科建设规划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磊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11月10日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体制改革</w:t>
            </w: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8E7AC2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1.筹办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理学院新、化学与药学院发展研讨会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8E7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宋广林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8E7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11月3日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8E7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8E7AC2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2.组织召开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理学院分设工作组会议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，落实校长办公会及常委会精神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8E7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唐兴芳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8E7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11月1日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8E7A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140BE3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向水保所反馈学校关于成立水保学院的意见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140B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宋广林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140B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140B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4.督促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更名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研究报告并组织论证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唐兴芳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5.调研论证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农民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发展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唐兴芳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其他工作</w:t>
            </w: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423E1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1.牵头开展学校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“控制环境建设”制度自查工作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AA48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姜转宏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3423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3423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D949E9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2.准备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第五次农林高校发展规划与学科建设协作组会议材料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D949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  磊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D949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11月10日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D949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0C2FFB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3.策划开展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招生宣传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0C2F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r w:rsidR="001655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0C2F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0C2FF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14C57" w:rsidRPr="00FF622A" w:rsidTr="00414C57">
        <w:trPr>
          <w:trHeight w:val="600"/>
          <w:jc w:val="center"/>
        </w:trPr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C57" w:rsidRDefault="00414C57" w:rsidP="003624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CD3B3B">
            <w:pPr>
              <w:widowControl/>
              <w:ind w:firstLineChars="70" w:firstLine="168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4.做好支部“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两学一做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”自查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整改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党费补交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Default="00414C57" w:rsidP="00CD3B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</w:p>
          <w:p w:rsidR="00414C57" w:rsidRPr="00FF622A" w:rsidRDefault="00414C57" w:rsidP="00CD3B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r w:rsidR="001655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57" w:rsidRPr="00FF622A" w:rsidRDefault="00414C57" w:rsidP="00CD3B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F622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11月20日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4C57" w:rsidRPr="00FF622A" w:rsidRDefault="00414C57" w:rsidP="00CD3B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83170" w:rsidRDefault="00383170" w:rsidP="00AF6C4E">
      <w:pPr>
        <w:spacing w:afterLines="20"/>
        <w:jc w:val="center"/>
        <w:rPr>
          <w:rFonts w:ascii="华文细黑" w:eastAsia="华文细黑" w:hAnsi="华文细黑"/>
          <w:sz w:val="36"/>
          <w:szCs w:val="36"/>
        </w:rPr>
      </w:pPr>
    </w:p>
    <w:p w:rsidR="00383170" w:rsidRPr="00FF622A" w:rsidRDefault="00383170" w:rsidP="007559C2">
      <w:pPr>
        <w:spacing w:afterLines="20"/>
        <w:jc w:val="center"/>
        <w:rPr>
          <w:rFonts w:ascii="华文细黑" w:eastAsia="华文细黑" w:hAnsi="华文细黑"/>
          <w:sz w:val="36"/>
          <w:szCs w:val="36"/>
        </w:rPr>
      </w:pPr>
    </w:p>
    <w:sectPr w:rsidR="00383170" w:rsidRPr="00FF622A" w:rsidSect="00FF62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A9" w:rsidRDefault="008B07A9" w:rsidP="00570C72">
      <w:r>
        <w:separator/>
      </w:r>
    </w:p>
  </w:endnote>
  <w:endnote w:type="continuationSeparator" w:id="1">
    <w:p w:rsidR="008B07A9" w:rsidRDefault="008B07A9" w:rsidP="0057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A9" w:rsidRDefault="008B07A9" w:rsidP="00570C72">
      <w:r>
        <w:separator/>
      </w:r>
    </w:p>
  </w:footnote>
  <w:footnote w:type="continuationSeparator" w:id="1">
    <w:p w:rsidR="008B07A9" w:rsidRDefault="008B07A9" w:rsidP="0057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22A"/>
    <w:rsid w:val="00023E7A"/>
    <w:rsid w:val="001404DD"/>
    <w:rsid w:val="00165537"/>
    <w:rsid w:val="001B43DA"/>
    <w:rsid w:val="00222719"/>
    <w:rsid w:val="00383170"/>
    <w:rsid w:val="00414C57"/>
    <w:rsid w:val="00570C72"/>
    <w:rsid w:val="00693615"/>
    <w:rsid w:val="00694B25"/>
    <w:rsid w:val="007559C2"/>
    <w:rsid w:val="00793154"/>
    <w:rsid w:val="007F69D0"/>
    <w:rsid w:val="008432B7"/>
    <w:rsid w:val="008B07A9"/>
    <w:rsid w:val="008F1184"/>
    <w:rsid w:val="00AA48E0"/>
    <w:rsid w:val="00AF6C4E"/>
    <w:rsid w:val="00BD158D"/>
    <w:rsid w:val="00D27320"/>
    <w:rsid w:val="00D4452F"/>
    <w:rsid w:val="00E505FF"/>
    <w:rsid w:val="00F05902"/>
    <w:rsid w:val="00F655B0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016F-6FD1-46B8-AA5D-CEDB4FBB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姜转宏</dc:creator>
  <cp:lastModifiedBy>郝婷</cp:lastModifiedBy>
  <cp:revision>16</cp:revision>
  <cp:lastPrinted>2016-11-03T00:37:00Z</cp:lastPrinted>
  <dcterms:created xsi:type="dcterms:W3CDTF">2016-11-01T13:46:00Z</dcterms:created>
  <dcterms:modified xsi:type="dcterms:W3CDTF">2016-11-15T10:51:00Z</dcterms:modified>
</cp:coreProperties>
</file>